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E5" w:rsidRPr="008F6E4B" w:rsidRDefault="008A38E5" w:rsidP="008A38E5">
      <w:pPr>
        <w:spacing w:beforeLines="50" w:before="180" w:afterLines="50" w:after="180" w:line="480" w:lineRule="exact"/>
        <w:rPr>
          <w:rFonts w:ascii="標楷體" w:hAnsi="標楷體"/>
          <w:b/>
          <w:color w:val="000000" w:themeColor="text1"/>
          <w:szCs w:val="24"/>
        </w:rPr>
      </w:pPr>
      <w:bookmarkStart w:id="0" w:name="_Toc520376384"/>
      <w:r w:rsidRPr="008F6E4B">
        <w:rPr>
          <w:rFonts w:ascii="標楷體" w:hAnsi="標楷體" w:hint="eastAsia"/>
          <w:b/>
          <w:color w:val="000000" w:themeColor="text1"/>
          <w:szCs w:val="24"/>
        </w:rPr>
        <w:t>附件一　雲林縣推動公寓大廈汰換公共區域耗電設備補助計畫申請文件檢查表</w:t>
      </w:r>
      <w:bookmarkEnd w:id="0"/>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9193"/>
      </w:tblGrid>
      <w:tr w:rsidR="008A38E5" w:rsidRPr="008F6E4B" w:rsidTr="00E541D8">
        <w:trPr>
          <w:cantSplit/>
          <w:trHeight w:val="3268"/>
          <w:jc w:val="center"/>
        </w:trPr>
        <w:tc>
          <w:tcPr>
            <w:tcW w:w="220" w:type="pct"/>
            <w:tcBorders>
              <w:top w:val="single" w:sz="18" w:space="0" w:color="auto"/>
              <w:left w:val="single" w:sz="18" w:space="0" w:color="auto"/>
              <w:bottom w:val="single" w:sz="18" w:space="0" w:color="auto"/>
            </w:tcBorders>
            <w:textDirection w:val="tbRlV"/>
            <w:vAlign w:val="bottom"/>
          </w:tcPr>
          <w:p w:rsidR="008A38E5" w:rsidRPr="008F6E4B" w:rsidRDefault="008A38E5" w:rsidP="009502D1">
            <w:pPr>
              <w:spacing w:line="220" w:lineRule="exact"/>
              <w:ind w:leftChars="47" w:left="113" w:rightChars="47" w:right="113"/>
              <w:jc w:val="center"/>
              <w:rPr>
                <w:rFonts w:ascii="標楷體" w:hAnsi="標楷體"/>
                <w:color w:val="000000" w:themeColor="text1"/>
                <w:szCs w:val="28"/>
                <w:u w:val="single"/>
              </w:rPr>
            </w:pPr>
            <w:r w:rsidRPr="008F6E4B">
              <w:rPr>
                <w:rFonts w:ascii="標楷體" w:hAnsi="標楷體" w:hint="eastAsia"/>
                <w:color w:val="000000" w:themeColor="text1"/>
                <w:szCs w:val="28"/>
              </w:rPr>
              <w:t>必備附件</w:t>
            </w:r>
            <w:r w:rsidRPr="008F6E4B">
              <w:rPr>
                <w:rFonts w:ascii="標楷體" w:hAnsi="標楷體"/>
                <w:color w:val="000000" w:themeColor="text1"/>
                <w:spacing w:val="-20"/>
                <w:szCs w:val="28"/>
              </w:rPr>
              <w:t>(</w:t>
            </w:r>
            <w:r w:rsidRPr="008F6E4B">
              <w:rPr>
                <w:rFonts w:ascii="標楷體" w:hAnsi="標楷體" w:hint="eastAsia"/>
                <w:color w:val="000000" w:themeColor="text1"/>
                <w:spacing w:val="-20"/>
                <w:szCs w:val="28"/>
              </w:rPr>
              <w:t>請依序排列裝訂</w:t>
            </w:r>
            <w:r w:rsidRPr="008F6E4B">
              <w:rPr>
                <w:rFonts w:ascii="標楷體" w:hAnsi="標楷體"/>
                <w:color w:val="000000" w:themeColor="text1"/>
                <w:spacing w:val="-20"/>
                <w:szCs w:val="28"/>
              </w:rPr>
              <w:t>)</w:t>
            </w:r>
            <w:r w:rsidR="009502D1" w:rsidRPr="008F6E4B">
              <w:rPr>
                <w:rFonts w:ascii="標楷體" w:hAnsi="標楷體" w:hint="eastAsia"/>
                <w:color w:val="000000" w:themeColor="text1"/>
                <w:spacing w:val="-20"/>
                <w:szCs w:val="28"/>
              </w:rPr>
              <w:t xml:space="preserve"> </w:t>
            </w:r>
          </w:p>
        </w:tc>
        <w:tc>
          <w:tcPr>
            <w:tcW w:w="4780" w:type="pct"/>
            <w:tcBorders>
              <w:top w:val="single" w:sz="18" w:space="0" w:color="auto"/>
              <w:bottom w:val="single" w:sz="18" w:space="0" w:color="auto"/>
              <w:right w:val="single" w:sz="18" w:space="0" w:color="auto"/>
            </w:tcBorders>
            <w:vAlign w:val="center"/>
          </w:tcPr>
          <w:p w:rsidR="008A38E5" w:rsidRPr="008F6E4B" w:rsidRDefault="008A38E5" w:rsidP="00D95D84">
            <w:pPr>
              <w:ind w:left="600" w:hangingChars="250" w:hanging="600"/>
              <w:jc w:val="both"/>
              <w:rPr>
                <w:rFonts w:ascii="標楷體" w:hAnsi="標楷體"/>
                <w:color w:val="000000" w:themeColor="text1"/>
                <w:szCs w:val="28"/>
              </w:rPr>
            </w:pPr>
            <w:r w:rsidRPr="008F6E4B">
              <w:rPr>
                <w:rFonts w:ascii="標楷體" w:hAnsi="標楷體" w:hint="eastAsia"/>
                <w:color w:val="000000" w:themeColor="text1"/>
                <w:szCs w:val="28"/>
              </w:rPr>
              <w:t>□</w:t>
            </w:r>
            <w:r w:rsidR="00E541D8">
              <w:rPr>
                <w:rFonts w:ascii="標楷體" w:hAnsi="標楷體"/>
                <w:color w:val="000000" w:themeColor="text1"/>
                <w:szCs w:val="28"/>
              </w:rPr>
              <w:t>1.</w:t>
            </w:r>
            <w:r w:rsidRPr="00E541D8">
              <w:rPr>
                <w:rStyle w:val="aa"/>
                <w:rFonts w:hint="eastAsia"/>
              </w:rPr>
              <w:t>雲林縣推動公寓大廈汰換公共區域耗電設備補助計畫申請書正本</w:t>
            </w:r>
            <w:r w:rsidRPr="00E541D8">
              <w:rPr>
                <w:rStyle w:val="aa"/>
                <w:rFonts w:hint="eastAsia"/>
              </w:rPr>
              <w:t>(</w:t>
            </w:r>
            <w:r w:rsidRPr="00E541D8">
              <w:rPr>
                <w:rStyle w:val="aa"/>
                <w:rFonts w:hint="eastAsia"/>
              </w:rPr>
              <w:t>附件二</w:t>
            </w:r>
            <w:r w:rsidRPr="00E541D8">
              <w:rPr>
                <w:rStyle w:val="aa"/>
                <w:rFonts w:hint="eastAsia"/>
              </w:rPr>
              <w:t>)</w:t>
            </w:r>
            <w:r w:rsidR="00E541D8">
              <w:rPr>
                <w:rStyle w:val="aa"/>
                <w:rFonts w:hint="eastAsia"/>
              </w:rPr>
              <w:t>。</w:t>
            </w:r>
          </w:p>
          <w:p w:rsidR="008A38E5" w:rsidRPr="00E541D8" w:rsidRDefault="008A38E5" w:rsidP="00D95D84">
            <w:pPr>
              <w:ind w:left="600" w:hangingChars="250" w:hanging="600"/>
              <w:jc w:val="both"/>
              <w:rPr>
                <w:rStyle w:val="aa"/>
              </w:rPr>
            </w:pPr>
            <w:r w:rsidRPr="008F6E4B">
              <w:rPr>
                <w:rFonts w:ascii="標楷體" w:hAnsi="標楷體" w:hint="eastAsia"/>
                <w:color w:val="000000" w:themeColor="text1"/>
                <w:szCs w:val="28"/>
              </w:rPr>
              <w:t>□</w:t>
            </w:r>
            <w:r w:rsidRPr="008F6E4B">
              <w:rPr>
                <w:rFonts w:ascii="標楷體" w:hAnsi="標楷體"/>
                <w:color w:val="000000" w:themeColor="text1"/>
                <w:szCs w:val="28"/>
              </w:rPr>
              <w:t>2.</w:t>
            </w:r>
            <w:r w:rsidRPr="00E541D8">
              <w:rPr>
                <w:rStyle w:val="aa"/>
                <w:rFonts w:hint="eastAsia"/>
              </w:rPr>
              <w:t>雲林縣推動公寓大廈汰換公共區域耗電設備補助計畫補助款聲明書正本</w:t>
            </w:r>
            <w:r w:rsidRPr="00E541D8">
              <w:rPr>
                <w:rStyle w:val="aa"/>
                <w:rFonts w:hint="eastAsia"/>
              </w:rPr>
              <w:t>(</w:t>
            </w:r>
            <w:r w:rsidRPr="00E541D8">
              <w:rPr>
                <w:rStyle w:val="aa"/>
                <w:rFonts w:hint="eastAsia"/>
              </w:rPr>
              <w:t>附件三</w:t>
            </w:r>
            <w:r w:rsidRPr="00E541D8">
              <w:rPr>
                <w:rStyle w:val="aa"/>
                <w:rFonts w:hint="eastAsia"/>
              </w:rPr>
              <w:t>)</w:t>
            </w:r>
            <w:r w:rsidR="00E541D8">
              <w:rPr>
                <w:rStyle w:val="aa"/>
                <w:rFonts w:hint="eastAsia"/>
              </w:rPr>
              <w:t>。</w:t>
            </w:r>
          </w:p>
          <w:p w:rsidR="008A38E5" w:rsidRPr="008F6E4B" w:rsidRDefault="008A38E5" w:rsidP="00D95D84">
            <w:pPr>
              <w:jc w:val="both"/>
              <w:rPr>
                <w:rFonts w:ascii="標楷體" w:hAnsi="標楷體"/>
                <w:color w:val="000000" w:themeColor="text1"/>
                <w:szCs w:val="28"/>
              </w:rPr>
            </w:pPr>
            <w:r w:rsidRPr="008F6E4B">
              <w:rPr>
                <w:rFonts w:ascii="標楷體" w:hAnsi="標楷體" w:hint="eastAsia"/>
                <w:color w:val="000000" w:themeColor="text1"/>
                <w:szCs w:val="28"/>
              </w:rPr>
              <w:t>□</w:t>
            </w:r>
            <w:r w:rsidR="00E541D8">
              <w:rPr>
                <w:rFonts w:ascii="標楷體" w:hAnsi="標楷體"/>
                <w:color w:val="000000" w:themeColor="text1"/>
                <w:szCs w:val="28"/>
              </w:rPr>
              <w:t>3.</w:t>
            </w:r>
            <w:r w:rsidR="003E24A3">
              <w:rPr>
                <w:rFonts w:ascii="標楷體" w:hAnsi="標楷體" w:hint="eastAsia"/>
                <w:color w:val="000000" w:themeColor="text1"/>
                <w:szCs w:val="28"/>
              </w:rPr>
              <w:t>公寓大廈管理委員會登記證影本</w:t>
            </w:r>
            <w:r w:rsidRPr="008F6E4B">
              <w:rPr>
                <w:rFonts w:ascii="標楷體" w:hAnsi="標楷體" w:hint="eastAsia"/>
                <w:color w:val="000000" w:themeColor="text1"/>
                <w:szCs w:val="28"/>
              </w:rPr>
              <w:t>(附件四)</w:t>
            </w:r>
            <w:r w:rsidR="00E541D8">
              <w:rPr>
                <w:rFonts w:ascii="標楷體" w:hAnsi="標楷體" w:hint="eastAsia"/>
                <w:color w:val="000000" w:themeColor="text1"/>
                <w:szCs w:val="28"/>
              </w:rPr>
              <w:t>。</w:t>
            </w:r>
          </w:p>
          <w:p w:rsidR="008A38E5" w:rsidRPr="008F6E4B" w:rsidRDefault="008A38E5" w:rsidP="002C5C04">
            <w:pPr>
              <w:ind w:left="437" w:hangingChars="182" w:hanging="437"/>
              <w:jc w:val="both"/>
              <w:rPr>
                <w:rFonts w:ascii="標楷體" w:hAnsi="標楷體"/>
                <w:color w:val="000000" w:themeColor="text1"/>
                <w:szCs w:val="28"/>
              </w:rPr>
            </w:pPr>
            <w:r w:rsidRPr="008F6E4B">
              <w:rPr>
                <w:rFonts w:ascii="標楷體" w:hAnsi="標楷體" w:hint="eastAsia"/>
                <w:color w:val="000000" w:themeColor="text1"/>
                <w:szCs w:val="28"/>
              </w:rPr>
              <w:t>□</w:t>
            </w:r>
            <w:r w:rsidR="00E541D8">
              <w:rPr>
                <w:rFonts w:ascii="標楷體" w:hAnsi="標楷體"/>
                <w:color w:val="000000" w:themeColor="text1"/>
                <w:szCs w:val="28"/>
              </w:rPr>
              <w:t>4.</w:t>
            </w:r>
            <w:r w:rsidRPr="008F6E4B">
              <w:rPr>
                <w:rStyle w:val="aa"/>
                <w:rFonts w:ascii="標楷體" w:hAnsi="標楷體" w:hint="eastAsia"/>
              </w:rPr>
              <w:t>購買補助產品之統一發票</w:t>
            </w:r>
            <w:r w:rsidRPr="008F6E4B">
              <w:rPr>
                <w:rStyle w:val="aa"/>
                <w:rFonts w:ascii="標楷體" w:hAnsi="標楷體"/>
              </w:rPr>
              <w:t>(</w:t>
            </w:r>
            <w:r w:rsidRPr="008F6E4B">
              <w:rPr>
                <w:rStyle w:val="aa"/>
                <w:rFonts w:ascii="標楷體" w:hAnsi="標楷體" w:hint="eastAsia"/>
              </w:rPr>
              <w:t>電子發票</w:t>
            </w:r>
            <w:r w:rsidRPr="008F6E4B">
              <w:rPr>
                <w:rStyle w:val="aa"/>
                <w:rFonts w:ascii="標楷體" w:hAnsi="標楷體"/>
              </w:rPr>
              <w:t>)</w:t>
            </w:r>
            <w:r w:rsidRPr="008F6E4B">
              <w:rPr>
                <w:rStyle w:val="aa"/>
                <w:rFonts w:ascii="標楷體" w:hAnsi="標楷體" w:hint="eastAsia"/>
              </w:rPr>
              <w:t>或收據影本，上述憑證上應載明買受人名稱及營利事業統一編號、品名、產品品牌、型號及金額，若無上述資訊，應另檢附詳細出貨明細單，並加蓋店章；收據應加蓋免用統一發票專用章。</w:t>
            </w:r>
          </w:p>
          <w:p w:rsidR="008A38E5" w:rsidRPr="008F6E4B" w:rsidRDefault="008F6E4B" w:rsidP="00D95D84">
            <w:pPr>
              <w:jc w:val="both"/>
              <w:rPr>
                <w:rFonts w:ascii="標楷體" w:hAnsi="標楷體"/>
                <w:color w:val="000000" w:themeColor="text1"/>
                <w:szCs w:val="24"/>
              </w:rPr>
            </w:pPr>
            <w:r w:rsidRPr="008F6E4B">
              <w:rPr>
                <w:rFonts w:ascii="標楷體" w:hAnsi="標楷體" w:hint="eastAsia"/>
                <w:color w:val="000000" w:themeColor="text1"/>
                <w:szCs w:val="28"/>
              </w:rPr>
              <w:t>□5.</w:t>
            </w:r>
            <w:r w:rsidR="008A38E5" w:rsidRPr="008F6E4B">
              <w:rPr>
                <w:rStyle w:val="aa"/>
                <w:rFonts w:ascii="標楷體" w:hAnsi="標楷體" w:hint="eastAsia"/>
              </w:rPr>
              <w:t>補助款領據(附件五)。</w:t>
            </w:r>
          </w:p>
          <w:p w:rsidR="008A38E5" w:rsidRPr="008F6E4B" w:rsidRDefault="008F6E4B" w:rsidP="002C5C04">
            <w:pPr>
              <w:ind w:left="362" w:hangingChars="151" w:hanging="362"/>
              <w:jc w:val="both"/>
              <w:rPr>
                <w:rFonts w:ascii="標楷體" w:hAnsi="標楷體"/>
                <w:color w:val="000000" w:themeColor="text1"/>
                <w:szCs w:val="24"/>
              </w:rPr>
            </w:pPr>
            <w:r w:rsidRPr="008F6E4B">
              <w:rPr>
                <w:rFonts w:ascii="標楷體" w:hAnsi="標楷體" w:hint="eastAsia"/>
                <w:color w:val="000000" w:themeColor="text1"/>
                <w:szCs w:val="28"/>
              </w:rPr>
              <w:t>□6.</w:t>
            </w:r>
            <w:r w:rsidR="008A38E5" w:rsidRPr="008F6E4B">
              <w:rPr>
                <w:rFonts w:ascii="標楷體" w:hAnsi="標楷體" w:hint="eastAsia"/>
                <w:color w:val="000000" w:themeColor="text1"/>
                <w:szCs w:val="24"/>
              </w:rPr>
              <w:t>施工完成證明文件：檢附施工前、中、後之現場照片(附件六)。</w:t>
            </w:r>
          </w:p>
          <w:p w:rsidR="008A38E5" w:rsidRPr="008F6E4B" w:rsidRDefault="008F6E4B" w:rsidP="002C5C04">
            <w:pPr>
              <w:ind w:leftChars="5" w:left="449" w:hangingChars="182" w:hanging="437"/>
              <w:jc w:val="both"/>
              <w:rPr>
                <w:rFonts w:ascii="標楷體" w:hAnsi="標楷體"/>
                <w:color w:val="000000" w:themeColor="text1"/>
                <w:szCs w:val="24"/>
              </w:rPr>
            </w:pPr>
            <w:r w:rsidRPr="008F6E4B">
              <w:rPr>
                <w:rFonts w:ascii="標楷體" w:hAnsi="標楷體" w:hint="eastAsia"/>
                <w:color w:val="000000" w:themeColor="text1"/>
                <w:szCs w:val="28"/>
              </w:rPr>
              <w:t>□7.</w:t>
            </w:r>
            <w:r w:rsidR="008A38E5" w:rsidRPr="00C4205C">
              <w:rPr>
                <w:rStyle w:val="aa"/>
                <w:rFonts w:hint="eastAsia"/>
              </w:rPr>
              <w:t>受補助設備電號</w:t>
            </w:r>
            <w:r w:rsidR="008A38E5" w:rsidRPr="00C4205C">
              <w:rPr>
                <w:rStyle w:val="aa"/>
                <w:rFonts w:hint="eastAsia"/>
              </w:rPr>
              <w:t>(</w:t>
            </w:r>
            <w:r w:rsidR="008A38E5" w:rsidRPr="00C4205C">
              <w:rPr>
                <w:rStyle w:val="aa"/>
                <w:rFonts w:hint="eastAsia"/>
              </w:rPr>
              <w:t>裝設</w:t>
            </w:r>
            <w:r w:rsidR="008A38E5" w:rsidRPr="00C4205C">
              <w:rPr>
                <w:rStyle w:val="aa"/>
                <w:rFonts w:hint="eastAsia"/>
              </w:rPr>
              <w:t>)</w:t>
            </w:r>
            <w:r w:rsidR="00E541D8" w:rsidRPr="00C4205C">
              <w:rPr>
                <w:rStyle w:val="aa"/>
                <w:rFonts w:hint="eastAsia"/>
              </w:rPr>
              <w:t>地址之最近一期台電公司電費單影本：申請者如</w:t>
            </w:r>
            <w:r w:rsidR="008A38E5" w:rsidRPr="00C4205C">
              <w:rPr>
                <w:rStyle w:val="aa"/>
                <w:rFonts w:hint="eastAsia"/>
              </w:rPr>
              <w:t>與電費單用戶不同者，須出具申請者與電費單用戶租賃該電費單地址建物之契約影本，或房屋使用同意書或其他足資證明使用之文件。</w:t>
            </w:r>
          </w:p>
          <w:p w:rsidR="008A38E5" w:rsidRDefault="008F6E4B" w:rsidP="002C5C04">
            <w:pPr>
              <w:ind w:left="362" w:hangingChars="151" w:hanging="362"/>
              <w:jc w:val="both"/>
              <w:rPr>
                <w:rFonts w:ascii="標楷體" w:hAnsi="標楷體"/>
                <w:color w:val="000000" w:themeColor="text1"/>
                <w:szCs w:val="24"/>
              </w:rPr>
            </w:pPr>
            <w:r w:rsidRPr="008F6E4B">
              <w:rPr>
                <w:rFonts w:ascii="標楷體" w:hAnsi="標楷體" w:hint="eastAsia"/>
                <w:color w:val="000000" w:themeColor="text1"/>
                <w:szCs w:val="28"/>
              </w:rPr>
              <w:t>□8.</w:t>
            </w:r>
            <w:r w:rsidR="008A38E5" w:rsidRPr="008F6E4B">
              <w:rPr>
                <w:rFonts w:ascii="標楷體" w:hAnsi="標楷體" w:hint="eastAsia"/>
                <w:color w:val="000000" w:themeColor="text1"/>
                <w:szCs w:val="24"/>
              </w:rPr>
              <w:t>申請單位帳戶之金融機構存摺封面影本：撥款帳戶戶名應</w:t>
            </w:r>
            <w:bookmarkStart w:id="1" w:name="_GoBack"/>
            <w:bookmarkEnd w:id="1"/>
            <w:r w:rsidR="008A38E5" w:rsidRPr="008F6E4B">
              <w:rPr>
                <w:rFonts w:ascii="標楷體" w:hAnsi="標楷體" w:hint="eastAsia"/>
                <w:color w:val="000000" w:themeColor="text1"/>
                <w:szCs w:val="24"/>
              </w:rPr>
              <w:t>與申請人名稱相同。</w:t>
            </w:r>
          </w:p>
          <w:p w:rsidR="008E36F8" w:rsidRPr="008F6E4B" w:rsidRDefault="008E36F8" w:rsidP="002C5C04">
            <w:pPr>
              <w:ind w:left="362" w:hangingChars="151" w:hanging="362"/>
              <w:jc w:val="both"/>
              <w:rPr>
                <w:rFonts w:ascii="標楷體" w:hAnsi="標楷體" w:hint="eastAsia"/>
                <w:color w:val="000000" w:themeColor="text1"/>
                <w:szCs w:val="28"/>
              </w:rPr>
            </w:pPr>
            <w:r w:rsidRPr="008E36F8">
              <w:rPr>
                <w:rFonts w:ascii="標楷體" w:hAnsi="標楷體"/>
                <w:color w:val="000000" w:themeColor="text1"/>
                <w:szCs w:val="24"/>
              </w:rPr>
              <w:t xml:space="preserve">□9. </w:t>
            </w:r>
            <w:r w:rsidRPr="008E36F8">
              <w:rPr>
                <w:rFonts w:ascii="標楷體" w:hAnsi="標楷體" w:hint="eastAsia"/>
                <w:color w:val="000000" w:themeColor="text1"/>
                <w:szCs w:val="24"/>
              </w:rPr>
              <w:t>支付憑證。</w:t>
            </w:r>
          </w:p>
        </w:tc>
      </w:tr>
      <w:tr w:rsidR="008A38E5" w:rsidRPr="008F6E4B" w:rsidTr="00E541D8">
        <w:trPr>
          <w:trHeight w:val="2111"/>
          <w:jc w:val="center"/>
        </w:trPr>
        <w:tc>
          <w:tcPr>
            <w:tcW w:w="220" w:type="pct"/>
            <w:tcBorders>
              <w:top w:val="single" w:sz="18" w:space="0" w:color="auto"/>
            </w:tcBorders>
            <w:vAlign w:val="center"/>
          </w:tcPr>
          <w:p w:rsidR="008A38E5" w:rsidRPr="008F6E4B" w:rsidRDefault="008A38E5" w:rsidP="009502D1">
            <w:pPr>
              <w:ind w:right="113"/>
              <w:rPr>
                <w:rFonts w:ascii="標楷體" w:hAnsi="標楷體"/>
                <w:color w:val="000000" w:themeColor="text1"/>
                <w:szCs w:val="28"/>
              </w:rPr>
            </w:pPr>
            <w:r w:rsidRPr="008F6E4B">
              <w:rPr>
                <w:rFonts w:ascii="標楷體" w:hAnsi="標楷體" w:hint="eastAsia"/>
                <w:color w:val="000000" w:themeColor="text1"/>
                <w:szCs w:val="28"/>
              </w:rPr>
              <w:t>說明</w:t>
            </w:r>
          </w:p>
        </w:tc>
        <w:tc>
          <w:tcPr>
            <w:tcW w:w="4780" w:type="pct"/>
            <w:tcBorders>
              <w:top w:val="single" w:sz="18" w:space="0" w:color="auto"/>
            </w:tcBorders>
            <w:vAlign w:val="center"/>
          </w:tcPr>
          <w:p w:rsidR="008A38E5" w:rsidRPr="008F6E4B" w:rsidRDefault="008A38E5" w:rsidP="008A38E5">
            <w:pPr>
              <w:numPr>
                <w:ilvl w:val="0"/>
                <w:numId w:val="1"/>
              </w:numPr>
              <w:jc w:val="both"/>
              <w:textAlignment w:val="baseline"/>
              <w:rPr>
                <w:rFonts w:ascii="標楷體" w:hAnsi="標楷體"/>
                <w:color w:val="000000" w:themeColor="text1"/>
                <w:szCs w:val="28"/>
              </w:rPr>
            </w:pPr>
            <w:r w:rsidRPr="008F6E4B">
              <w:rPr>
                <w:rFonts w:ascii="標楷體" w:hAnsi="標楷體" w:hint="eastAsia"/>
                <w:color w:val="000000" w:themeColor="text1"/>
                <w:szCs w:val="28"/>
              </w:rPr>
              <w:t>前項各款文件資料，不論入選與否概不退件。</w:t>
            </w:r>
          </w:p>
          <w:p w:rsidR="008A38E5" w:rsidRPr="008F6E4B" w:rsidRDefault="008A38E5" w:rsidP="008A38E5">
            <w:pPr>
              <w:numPr>
                <w:ilvl w:val="0"/>
                <w:numId w:val="1"/>
              </w:numPr>
              <w:jc w:val="both"/>
              <w:textAlignment w:val="baseline"/>
              <w:rPr>
                <w:rFonts w:ascii="標楷體" w:hAnsi="標楷體"/>
                <w:color w:val="000000" w:themeColor="text1"/>
                <w:szCs w:val="28"/>
              </w:rPr>
            </w:pPr>
            <w:r w:rsidRPr="008F6E4B">
              <w:rPr>
                <w:rFonts w:ascii="標楷體" w:hAnsi="標楷體" w:hint="eastAsia"/>
                <w:color w:val="000000" w:themeColor="text1"/>
                <w:szCs w:val="28"/>
              </w:rPr>
              <w:t>檢附資料為影本，應加蓋公司大小章或單位章，並註記「與正本相符」，如有不實，申請人願負法律責任，並簽章。</w:t>
            </w:r>
          </w:p>
          <w:p w:rsidR="008A38E5" w:rsidRPr="008F6E4B" w:rsidRDefault="008A38E5" w:rsidP="008A38E5">
            <w:pPr>
              <w:numPr>
                <w:ilvl w:val="0"/>
                <w:numId w:val="1"/>
              </w:numPr>
              <w:jc w:val="both"/>
              <w:textAlignment w:val="baseline"/>
              <w:rPr>
                <w:rFonts w:ascii="標楷體" w:hAnsi="標楷體"/>
                <w:color w:val="000000" w:themeColor="text1"/>
                <w:szCs w:val="28"/>
              </w:rPr>
            </w:pPr>
            <w:r w:rsidRPr="008F6E4B">
              <w:rPr>
                <w:rFonts w:ascii="標楷體" w:hAnsi="標楷體" w:hint="eastAsia"/>
                <w:color w:val="000000" w:themeColor="text1"/>
                <w:szCs w:val="28"/>
              </w:rPr>
              <w:t>應以</w:t>
            </w:r>
            <w:r w:rsidRPr="008F6E4B">
              <w:rPr>
                <w:rFonts w:ascii="標楷體" w:hAnsi="標楷體"/>
                <w:color w:val="000000" w:themeColor="text1"/>
                <w:szCs w:val="28"/>
              </w:rPr>
              <w:t>A4</w:t>
            </w:r>
            <w:r w:rsidRPr="008F6E4B">
              <w:rPr>
                <w:rFonts w:ascii="標楷體" w:hAnsi="標楷體" w:hint="eastAsia"/>
                <w:color w:val="000000" w:themeColor="text1"/>
                <w:szCs w:val="28"/>
              </w:rPr>
              <w:t>規格紙張繕打並對齊左上角裝訂。</w:t>
            </w:r>
          </w:p>
          <w:p w:rsidR="008A38E5" w:rsidRPr="008F6E4B" w:rsidRDefault="008A38E5" w:rsidP="008A38E5">
            <w:pPr>
              <w:numPr>
                <w:ilvl w:val="0"/>
                <w:numId w:val="1"/>
              </w:numPr>
              <w:jc w:val="both"/>
              <w:textAlignment w:val="baseline"/>
              <w:rPr>
                <w:rFonts w:ascii="標楷體" w:hAnsi="標楷體"/>
                <w:color w:val="000000" w:themeColor="text1"/>
                <w:szCs w:val="28"/>
              </w:rPr>
            </w:pPr>
            <w:r w:rsidRPr="008F6E4B">
              <w:rPr>
                <w:rFonts w:ascii="標楷體" w:hAnsi="標楷體" w:hint="eastAsia"/>
                <w:color w:val="000000" w:themeColor="text1"/>
                <w:szCs w:val="28"/>
              </w:rPr>
              <w:t>為收集本縣公寓大廈用戶之用電行為，以作為後續節電活動推動評估，並配合本府「住商節電行動計畫」之公寓大廈用電分析，「雲林縣推動公寓大廈汰換公共區域耗電設備補助計畫」所提供之資料，將提供予本府進行資料分析，資料分析結果將不公佈個別用電戶之資料(電號、用電戶名、用電計費期間、節電量、用電地址、聯絡人，以及聯絡電話)。</w:t>
            </w:r>
          </w:p>
        </w:tc>
      </w:tr>
    </w:tbl>
    <w:p w:rsidR="00370950" w:rsidRPr="008F6E4B" w:rsidRDefault="00370950">
      <w:pPr>
        <w:rPr>
          <w:rFonts w:ascii="標楷體" w:hAnsi="標楷體"/>
        </w:rPr>
      </w:pPr>
    </w:p>
    <w:sectPr w:rsidR="00370950" w:rsidRPr="008F6E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F2" w:rsidRDefault="005F3CF2" w:rsidP="009502D1">
      <w:r>
        <w:separator/>
      </w:r>
    </w:p>
  </w:endnote>
  <w:endnote w:type="continuationSeparator" w:id="0">
    <w:p w:rsidR="005F3CF2" w:rsidRDefault="005F3CF2" w:rsidP="009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F2" w:rsidRDefault="005F3CF2" w:rsidP="009502D1">
      <w:r>
        <w:separator/>
      </w:r>
    </w:p>
  </w:footnote>
  <w:footnote w:type="continuationSeparator" w:id="0">
    <w:p w:rsidR="005F3CF2" w:rsidRDefault="005F3CF2" w:rsidP="00950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E2058"/>
    <w:multiLevelType w:val="hybridMultilevel"/>
    <w:tmpl w:val="A9362B52"/>
    <w:lvl w:ilvl="0" w:tplc="598259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E5"/>
    <w:rsid w:val="00040783"/>
    <w:rsid w:val="002C5C04"/>
    <w:rsid w:val="00370950"/>
    <w:rsid w:val="003E24A3"/>
    <w:rsid w:val="00527087"/>
    <w:rsid w:val="005F3CF2"/>
    <w:rsid w:val="00645E2B"/>
    <w:rsid w:val="008A38E5"/>
    <w:rsid w:val="008E36F8"/>
    <w:rsid w:val="008F6E4B"/>
    <w:rsid w:val="009502D1"/>
    <w:rsid w:val="00C4205C"/>
    <w:rsid w:val="00E54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5221E-AB2A-43E6-AB20-241CCB99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8E5"/>
    <w:pPr>
      <w:widowControl w:val="0"/>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2D1"/>
    <w:pPr>
      <w:tabs>
        <w:tab w:val="center" w:pos="4153"/>
        <w:tab w:val="right" w:pos="8306"/>
      </w:tabs>
      <w:snapToGrid w:val="0"/>
    </w:pPr>
    <w:rPr>
      <w:sz w:val="20"/>
      <w:szCs w:val="20"/>
    </w:rPr>
  </w:style>
  <w:style w:type="character" w:customStyle="1" w:styleId="a4">
    <w:name w:val="頁首 字元"/>
    <w:basedOn w:val="a0"/>
    <w:link w:val="a3"/>
    <w:uiPriority w:val="99"/>
    <w:rsid w:val="009502D1"/>
    <w:rPr>
      <w:rFonts w:ascii="Times New Roman" w:eastAsia="標楷體" w:hAnsi="Times New Roman" w:cs="Times New Roman"/>
      <w:sz w:val="20"/>
      <w:szCs w:val="20"/>
    </w:rPr>
  </w:style>
  <w:style w:type="paragraph" w:styleId="a5">
    <w:name w:val="footer"/>
    <w:basedOn w:val="a"/>
    <w:link w:val="a6"/>
    <w:uiPriority w:val="99"/>
    <w:unhideWhenUsed/>
    <w:rsid w:val="009502D1"/>
    <w:pPr>
      <w:tabs>
        <w:tab w:val="center" w:pos="4153"/>
        <w:tab w:val="right" w:pos="8306"/>
      </w:tabs>
      <w:snapToGrid w:val="0"/>
    </w:pPr>
    <w:rPr>
      <w:sz w:val="20"/>
      <w:szCs w:val="20"/>
    </w:rPr>
  </w:style>
  <w:style w:type="character" w:customStyle="1" w:styleId="a6">
    <w:name w:val="頁尾 字元"/>
    <w:basedOn w:val="a0"/>
    <w:link w:val="a5"/>
    <w:uiPriority w:val="99"/>
    <w:rsid w:val="009502D1"/>
    <w:rPr>
      <w:rFonts w:ascii="Times New Roman" w:eastAsia="標楷體" w:hAnsi="Times New Roman" w:cs="Times New Roman"/>
      <w:sz w:val="20"/>
      <w:szCs w:val="20"/>
    </w:rPr>
  </w:style>
  <w:style w:type="paragraph" w:styleId="a7">
    <w:name w:val="Balloon Text"/>
    <w:basedOn w:val="a"/>
    <w:link w:val="a8"/>
    <w:uiPriority w:val="99"/>
    <w:semiHidden/>
    <w:unhideWhenUsed/>
    <w:rsid w:val="009502D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502D1"/>
    <w:rPr>
      <w:rFonts w:asciiTheme="majorHAnsi" w:eastAsiaTheme="majorEastAsia" w:hAnsiTheme="majorHAnsi" w:cstheme="majorBidi"/>
      <w:sz w:val="18"/>
      <w:szCs w:val="18"/>
    </w:rPr>
  </w:style>
  <w:style w:type="paragraph" w:customStyle="1" w:styleId="a9">
    <w:name w:val="檢查表"/>
    <w:basedOn w:val="a"/>
    <w:link w:val="aa"/>
    <w:qFormat/>
    <w:rsid w:val="008F6E4B"/>
    <w:pPr>
      <w:ind w:left="624" w:hangingChars="260" w:hanging="624"/>
      <w:jc w:val="both"/>
    </w:pPr>
  </w:style>
  <w:style w:type="character" w:customStyle="1" w:styleId="aa">
    <w:name w:val="檢查表 字元"/>
    <w:basedOn w:val="a0"/>
    <w:link w:val="a9"/>
    <w:rsid w:val="008F6E4B"/>
    <w:rPr>
      <w:rFonts w:ascii="Times New Roman" w:eastAsia="標楷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hardyis24133@gmail.com</dc:creator>
  <cp:keywords/>
  <dc:description/>
  <cp:lastModifiedBy>yuan.lin</cp:lastModifiedBy>
  <cp:revision>8</cp:revision>
  <cp:lastPrinted>2018-12-14T07:02:00Z</cp:lastPrinted>
  <dcterms:created xsi:type="dcterms:W3CDTF">2018-12-10T07:16:00Z</dcterms:created>
  <dcterms:modified xsi:type="dcterms:W3CDTF">2019-03-08T01:59:00Z</dcterms:modified>
</cp:coreProperties>
</file>